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AAD6" w14:textId="77777777" w:rsidR="004C76C7" w:rsidRDefault="004C76C7" w:rsidP="004C76C7">
      <w:pPr>
        <w:rPr>
          <w:rFonts w:asciiTheme="minorHAnsi" w:hAnsiTheme="minorHAnsi" w:cstheme="minorHAnsi"/>
          <w:b/>
        </w:rPr>
      </w:pPr>
    </w:p>
    <w:p w14:paraId="61749984" w14:textId="77777777" w:rsidR="004C76C7" w:rsidRPr="004C76C7" w:rsidRDefault="004C76C7" w:rsidP="004C76C7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4C76C7">
        <w:rPr>
          <w:rFonts w:asciiTheme="minorHAnsi" w:hAnsiTheme="minorHAnsi" w:cstheme="minorHAnsi"/>
          <w:b/>
          <w:sz w:val="36"/>
          <w:szCs w:val="36"/>
        </w:rPr>
        <w:t>Wat te doen bij brand</w:t>
      </w:r>
      <w:r w:rsidRPr="004C76C7">
        <w:rPr>
          <w:rFonts w:asciiTheme="minorHAnsi" w:hAnsiTheme="minorHAnsi" w:cstheme="minorHAnsi"/>
          <w:b/>
          <w:sz w:val="36"/>
          <w:szCs w:val="36"/>
        </w:rPr>
        <w:t xml:space="preserve"> of </w:t>
      </w:r>
      <w:r w:rsidRPr="004C76C7">
        <w:rPr>
          <w:rFonts w:asciiTheme="minorHAnsi" w:hAnsiTheme="minorHAnsi" w:cstheme="minorHAnsi"/>
          <w:b/>
          <w:bCs/>
          <w:sz w:val="36"/>
          <w:szCs w:val="36"/>
        </w:rPr>
        <w:t>ontruimingsalarm</w:t>
      </w:r>
    </w:p>
    <w:p w14:paraId="3CE82970" w14:textId="3888F138" w:rsidR="004C76C7" w:rsidRDefault="004C76C7" w:rsidP="004C76C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32"/>
          <w:szCs w:val="32"/>
        </w:rPr>
      </w:pPr>
      <w:proofErr w:type="gramStart"/>
      <w:r w:rsidRPr="004C76C7">
        <w:rPr>
          <w:rFonts w:asciiTheme="minorHAnsi" w:hAnsiTheme="minorHAnsi" w:cstheme="minorHAnsi"/>
          <w:bCs/>
          <w:sz w:val="32"/>
          <w:szCs w:val="32"/>
        </w:rPr>
        <w:t>blijf</w:t>
      </w:r>
      <w:proofErr w:type="gramEnd"/>
      <w:r w:rsidRPr="004C76C7">
        <w:rPr>
          <w:rFonts w:asciiTheme="minorHAnsi" w:hAnsiTheme="minorHAnsi" w:cstheme="minorHAnsi"/>
          <w:bCs/>
          <w:sz w:val="32"/>
          <w:szCs w:val="32"/>
        </w:rPr>
        <w:t xml:space="preserve"> kalm, probeer paniek te voorkomen</w:t>
      </w:r>
      <w:r>
        <w:rPr>
          <w:rFonts w:asciiTheme="minorHAnsi" w:hAnsiTheme="minorHAnsi" w:cstheme="minorHAnsi"/>
          <w:bCs/>
          <w:sz w:val="32"/>
          <w:szCs w:val="32"/>
        </w:rPr>
        <w:t>;</w:t>
      </w:r>
    </w:p>
    <w:p w14:paraId="554C0441" w14:textId="77777777" w:rsidR="004C76C7" w:rsidRPr="004C76C7" w:rsidRDefault="004C76C7" w:rsidP="004C76C7">
      <w:pPr>
        <w:spacing w:after="0" w:line="240" w:lineRule="auto"/>
        <w:rPr>
          <w:rFonts w:asciiTheme="minorHAnsi" w:hAnsiTheme="minorHAnsi" w:cstheme="minorHAnsi"/>
          <w:bCs/>
          <w:sz w:val="32"/>
          <w:szCs w:val="32"/>
        </w:rPr>
      </w:pPr>
    </w:p>
    <w:p w14:paraId="318A8428" w14:textId="77777777" w:rsidR="004C76C7" w:rsidRPr="004C76C7" w:rsidRDefault="004C76C7" w:rsidP="004C76C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proofErr w:type="gramStart"/>
      <w:r w:rsidRPr="004C76C7">
        <w:rPr>
          <w:rFonts w:asciiTheme="minorHAnsi" w:hAnsiTheme="minorHAnsi" w:cstheme="minorHAnsi"/>
          <w:sz w:val="32"/>
          <w:szCs w:val="32"/>
        </w:rPr>
        <w:t>bij</w:t>
      </w:r>
      <w:proofErr w:type="gramEnd"/>
      <w:r w:rsidRPr="004C76C7">
        <w:rPr>
          <w:rFonts w:asciiTheme="minorHAnsi" w:hAnsiTheme="minorHAnsi" w:cstheme="minorHAnsi"/>
          <w:sz w:val="32"/>
          <w:szCs w:val="32"/>
        </w:rPr>
        <w:t xml:space="preserve"> een levensbedreigende situatie: bel direct 112;</w:t>
      </w:r>
    </w:p>
    <w:p w14:paraId="2D70343E" w14:textId="77777777" w:rsidR="004C76C7" w:rsidRDefault="004C76C7" w:rsidP="004C76C7">
      <w:pPr>
        <w:pStyle w:val="Lijstalinea"/>
        <w:rPr>
          <w:rFonts w:asciiTheme="minorHAnsi" w:hAnsiTheme="minorHAnsi" w:cstheme="minorHAnsi"/>
          <w:b/>
          <w:sz w:val="32"/>
          <w:szCs w:val="32"/>
        </w:rPr>
      </w:pPr>
    </w:p>
    <w:p w14:paraId="29FCBD89" w14:textId="42224A4B" w:rsidR="004C76C7" w:rsidRPr="004C76C7" w:rsidRDefault="004C76C7" w:rsidP="004C76C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r w:rsidRPr="004C76C7">
        <w:rPr>
          <w:rFonts w:asciiTheme="minorHAnsi" w:hAnsiTheme="minorHAnsi" w:cstheme="minorHAnsi"/>
          <w:sz w:val="32"/>
          <w:szCs w:val="32"/>
        </w:rPr>
        <w:t xml:space="preserve">Bij een niet levensbedreigende situatie: meld de brand direct bij de </w:t>
      </w:r>
      <w:r w:rsidRPr="004C76C7">
        <w:rPr>
          <w:rFonts w:asciiTheme="minorHAnsi" w:hAnsiTheme="minorHAnsi" w:cstheme="minorHAnsi"/>
          <w:sz w:val="32"/>
          <w:szCs w:val="32"/>
        </w:rPr>
        <w:t>organisatie</w:t>
      </w:r>
      <w:r>
        <w:rPr>
          <w:rFonts w:asciiTheme="minorHAnsi" w:hAnsiTheme="minorHAnsi" w:cstheme="minorHAnsi"/>
          <w:sz w:val="32"/>
          <w:szCs w:val="32"/>
        </w:rPr>
        <w:t>;</w:t>
      </w:r>
    </w:p>
    <w:p w14:paraId="1E290814" w14:textId="77777777" w:rsidR="004C76C7" w:rsidRDefault="004C76C7" w:rsidP="004C76C7">
      <w:pPr>
        <w:pStyle w:val="Lijstalinea"/>
        <w:rPr>
          <w:rFonts w:asciiTheme="minorHAnsi" w:hAnsiTheme="minorHAnsi" w:cstheme="minorHAnsi"/>
          <w:b/>
          <w:sz w:val="32"/>
          <w:szCs w:val="32"/>
        </w:rPr>
      </w:pPr>
    </w:p>
    <w:p w14:paraId="600003CA" w14:textId="683486BF" w:rsidR="004C76C7" w:rsidRPr="004C76C7" w:rsidRDefault="004C76C7" w:rsidP="004C76C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proofErr w:type="gramStart"/>
      <w:r w:rsidRPr="004C76C7">
        <w:rPr>
          <w:rFonts w:asciiTheme="minorHAnsi" w:hAnsiTheme="minorHAnsi" w:cstheme="minorHAnsi"/>
          <w:sz w:val="32"/>
          <w:szCs w:val="32"/>
        </w:rPr>
        <w:t>uitbreiding</w:t>
      </w:r>
      <w:proofErr w:type="gramEnd"/>
      <w:r w:rsidRPr="004C76C7">
        <w:rPr>
          <w:rFonts w:asciiTheme="minorHAnsi" w:hAnsiTheme="minorHAnsi" w:cstheme="minorHAnsi"/>
          <w:sz w:val="32"/>
          <w:szCs w:val="32"/>
        </w:rPr>
        <w:t xml:space="preserve"> voorkomen door (indien mogelijk) zelf te blussen</w:t>
      </w:r>
      <w:r>
        <w:rPr>
          <w:rFonts w:asciiTheme="minorHAnsi" w:hAnsiTheme="minorHAnsi" w:cstheme="minorHAnsi"/>
          <w:sz w:val="32"/>
          <w:szCs w:val="32"/>
        </w:rPr>
        <w:t>;</w:t>
      </w:r>
    </w:p>
    <w:p w14:paraId="464A5C5A" w14:textId="77777777" w:rsidR="004C76C7" w:rsidRDefault="004C76C7" w:rsidP="004C76C7">
      <w:pPr>
        <w:pStyle w:val="Lijstalinea"/>
        <w:rPr>
          <w:rFonts w:asciiTheme="minorHAnsi" w:hAnsiTheme="minorHAnsi" w:cstheme="minorHAnsi"/>
          <w:b/>
          <w:sz w:val="32"/>
          <w:szCs w:val="32"/>
        </w:rPr>
      </w:pPr>
    </w:p>
    <w:p w14:paraId="7B9E401C" w14:textId="74CED3D8" w:rsidR="004C76C7" w:rsidRPr="004C76C7" w:rsidRDefault="004C76C7" w:rsidP="004C76C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proofErr w:type="gramStart"/>
      <w:r w:rsidRPr="004C76C7">
        <w:rPr>
          <w:rFonts w:asciiTheme="minorHAnsi" w:hAnsiTheme="minorHAnsi" w:cstheme="minorHAnsi"/>
          <w:sz w:val="32"/>
          <w:szCs w:val="32"/>
        </w:rPr>
        <w:t>volg</w:t>
      </w:r>
      <w:proofErr w:type="gramEnd"/>
      <w:r w:rsidRPr="004C76C7">
        <w:rPr>
          <w:rFonts w:asciiTheme="minorHAnsi" w:hAnsiTheme="minorHAnsi" w:cstheme="minorHAnsi"/>
          <w:sz w:val="32"/>
          <w:szCs w:val="32"/>
        </w:rPr>
        <w:t xml:space="preserve"> de instructie van de brandweer, politie, </w:t>
      </w:r>
      <w:r>
        <w:rPr>
          <w:rFonts w:asciiTheme="minorHAnsi" w:hAnsiTheme="minorHAnsi" w:cstheme="minorHAnsi"/>
          <w:sz w:val="32"/>
          <w:szCs w:val="32"/>
        </w:rPr>
        <w:t>V</w:t>
      </w:r>
      <w:r w:rsidRPr="004C76C7">
        <w:rPr>
          <w:rFonts w:asciiTheme="minorHAnsi" w:hAnsiTheme="minorHAnsi" w:cstheme="minorHAnsi"/>
          <w:sz w:val="32"/>
          <w:szCs w:val="32"/>
        </w:rPr>
        <w:t>eiligheidscoördinator en/of beveiliging op</w:t>
      </w:r>
      <w:r>
        <w:rPr>
          <w:rFonts w:asciiTheme="minorHAnsi" w:hAnsiTheme="minorHAnsi" w:cstheme="minorHAnsi"/>
          <w:sz w:val="32"/>
          <w:szCs w:val="32"/>
        </w:rPr>
        <w:t>;</w:t>
      </w:r>
    </w:p>
    <w:p w14:paraId="378154E9" w14:textId="77777777" w:rsidR="004C76C7" w:rsidRDefault="004C76C7" w:rsidP="004C76C7">
      <w:pPr>
        <w:pStyle w:val="Lijstalinea"/>
        <w:rPr>
          <w:rFonts w:asciiTheme="minorHAnsi" w:hAnsiTheme="minorHAnsi" w:cstheme="minorHAnsi"/>
          <w:b/>
          <w:sz w:val="32"/>
          <w:szCs w:val="32"/>
        </w:rPr>
      </w:pPr>
    </w:p>
    <w:p w14:paraId="010E6950" w14:textId="67FEDC9D" w:rsidR="004C76C7" w:rsidRPr="004C76C7" w:rsidRDefault="004C76C7" w:rsidP="004C76C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proofErr w:type="gramStart"/>
      <w:r w:rsidRPr="004C76C7">
        <w:rPr>
          <w:rFonts w:asciiTheme="minorHAnsi" w:hAnsiTheme="minorHAnsi" w:cstheme="minorHAnsi"/>
          <w:sz w:val="32"/>
          <w:szCs w:val="32"/>
        </w:rPr>
        <w:t>maak</w:t>
      </w:r>
      <w:proofErr w:type="gramEnd"/>
      <w:r w:rsidRPr="004C76C7">
        <w:rPr>
          <w:rFonts w:asciiTheme="minorHAnsi" w:hAnsiTheme="minorHAnsi" w:cstheme="minorHAnsi"/>
          <w:sz w:val="32"/>
          <w:szCs w:val="32"/>
        </w:rPr>
        <w:t xml:space="preserve"> gebruik van de dichtstbijzijnde nooduitgangen;</w:t>
      </w:r>
    </w:p>
    <w:p w14:paraId="1331B3E3" w14:textId="77777777" w:rsidR="004C76C7" w:rsidRDefault="004C76C7" w:rsidP="004C76C7">
      <w:pPr>
        <w:pStyle w:val="Lijstalinea"/>
        <w:rPr>
          <w:rFonts w:asciiTheme="minorHAnsi" w:hAnsiTheme="minorHAnsi" w:cstheme="minorHAnsi"/>
          <w:b/>
          <w:sz w:val="32"/>
          <w:szCs w:val="32"/>
        </w:rPr>
      </w:pPr>
    </w:p>
    <w:p w14:paraId="20EACE59" w14:textId="08ACCCAC" w:rsidR="004C76C7" w:rsidRPr="004C76C7" w:rsidRDefault="004C76C7" w:rsidP="004C76C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proofErr w:type="gramStart"/>
      <w:r w:rsidRPr="004C76C7">
        <w:rPr>
          <w:rFonts w:asciiTheme="minorHAnsi" w:hAnsiTheme="minorHAnsi" w:cstheme="minorHAnsi"/>
          <w:sz w:val="32"/>
          <w:szCs w:val="32"/>
        </w:rPr>
        <w:t>blijf</w:t>
      </w:r>
      <w:proofErr w:type="gramEnd"/>
      <w:r w:rsidRPr="004C76C7">
        <w:rPr>
          <w:rFonts w:asciiTheme="minorHAnsi" w:hAnsiTheme="minorHAnsi" w:cstheme="minorHAnsi"/>
          <w:sz w:val="32"/>
          <w:szCs w:val="32"/>
        </w:rPr>
        <w:t xml:space="preserve"> bij rookontwikkeling laag bij de grond</w:t>
      </w:r>
      <w:r>
        <w:rPr>
          <w:rFonts w:asciiTheme="minorHAnsi" w:hAnsiTheme="minorHAnsi" w:cstheme="minorHAnsi"/>
          <w:sz w:val="32"/>
          <w:szCs w:val="32"/>
        </w:rPr>
        <w:t>.</w:t>
      </w:r>
    </w:p>
    <w:p w14:paraId="62FF8C76" w14:textId="77777777" w:rsidR="004C76C7" w:rsidRPr="004C76C7" w:rsidRDefault="004C76C7" w:rsidP="004C76C7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46192B59" w14:textId="77777777" w:rsidR="004C76C7" w:rsidRPr="004C76C7" w:rsidRDefault="004C76C7" w:rsidP="004C76C7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14:paraId="4EA0CB33" w14:textId="00BC7831" w:rsidR="004C76C7" w:rsidRPr="004C76C7" w:rsidRDefault="004C76C7" w:rsidP="004C76C7">
      <w:pPr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sectPr w:rsidR="004C76C7" w:rsidRPr="004C7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0F02E" w14:textId="77777777" w:rsidR="004C76C7" w:rsidRDefault="004C76C7" w:rsidP="004C76C7">
      <w:pPr>
        <w:spacing w:after="0" w:line="240" w:lineRule="auto"/>
      </w:pPr>
      <w:r>
        <w:separator/>
      </w:r>
    </w:p>
  </w:endnote>
  <w:endnote w:type="continuationSeparator" w:id="0">
    <w:p w14:paraId="199B2CE0" w14:textId="77777777" w:rsidR="004C76C7" w:rsidRDefault="004C76C7" w:rsidP="004C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4611" w14:textId="77777777" w:rsidR="004C76C7" w:rsidRDefault="004C76C7" w:rsidP="004C76C7">
      <w:pPr>
        <w:spacing w:after="0" w:line="240" w:lineRule="auto"/>
      </w:pPr>
      <w:r>
        <w:separator/>
      </w:r>
    </w:p>
  </w:footnote>
  <w:footnote w:type="continuationSeparator" w:id="0">
    <w:p w14:paraId="05B28FC1" w14:textId="77777777" w:rsidR="004C76C7" w:rsidRDefault="004C76C7" w:rsidP="004C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73FD" w14:textId="3ADAC36C" w:rsidR="004C76C7" w:rsidRDefault="004C76C7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0C203B2" wp14:editId="4F934A2B">
          <wp:simplePos x="0" y="0"/>
          <wp:positionH relativeFrom="column">
            <wp:posOffset>4196598</wp:posOffset>
          </wp:positionH>
          <wp:positionV relativeFrom="paragraph">
            <wp:posOffset>127463</wp:posOffset>
          </wp:positionV>
          <wp:extent cx="1638654" cy="1420427"/>
          <wp:effectExtent l="0" t="0" r="0" b="8890"/>
          <wp:wrapTopAndBottom/>
          <wp:docPr id="1" name="Afbeelding 1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654" cy="1420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C7D3E" w14:textId="77777777" w:rsidR="004C76C7" w:rsidRDefault="004C76C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0694"/>
    <w:multiLevelType w:val="hybridMultilevel"/>
    <w:tmpl w:val="899A6944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EA3928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10B38"/>
    <w:multiLevelType w:val="hybridMultilevel"/>
    <w:tmpl w:val="35E889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A607B"/>
    <w:multiLevelType w:val="hybridMultilevel"/>
    <w:tmpl w:val="3544E36E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5238677">
    <w:abstractNumId w:val="0"/>
  </w:num>
  <w:num w:numId="2" w16cid:durableId="2108188847">
    <w:abstractNumId w:val="2"/>
  </w:num>
  <w:num w:numId="3" w16cid:durableId="1207795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C7"/>
    <w:rsid w:val="004C76C7"/>
    <w:rsid w:val="00B70387"/>
    <w:rsid w:val="00F8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15618"/>
  <w15:chartTrackingRefBased/>
  <w15:docId w15:val="{607B1B19-8BA5-4AB8-B203-675B3207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76C7"/>
    <w:pPr>
      <w:spacing w:after="200" w:line="276" w:lineRule="auto"/>
    </w:pPr>
    <w:rPr>
      <w:rFonts w:ascii="Calibri" w:eastAsia="Calibri" w:hAnsi="Calibri" w:cs="Times New Roman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C76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C76C7"/>
    <w:rPr>
      <w:rFonts w:ascii="Calibri" w:eastAsia="Calibri" w:hAnsi="Calibri" w:cs="Times New Roman"/>
      <w:kern w:val="0"/>
      <w:lang w:eastAsia="nl-NL"/>
      <w14:ligatures w14:val="none"/>
    </w:rPr>
  </w:style>
  <w:style w:type="paragraph" w:customStyle="1" w:styleId="Default">
    <w:name w:val="Default"/>
    <w:rsid w:val="004C76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4C7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76C7"/>
    <w:rPr>
      <w:rFonts w:ascii="Calibri" w:eastAsia="Calibri" w:hAnsi="Calibri" w:cs="Times New Roman"/>
      <w:kern w:val="0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4C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C768656AD694BB94299FB5D90673F" ma:contentTypeVersion="12" ma:contentTypeDescription="Een nieuw document maken." ma:contentTypeScope="" ma:versionID="13fd83df368719f030b9729d0a336b6e">
  <xsd:schema xmlns:xsd="http://www.w3.org/2001/XMLSchema" xmlns:xs="http://www.w3.org/2001/XMLSchema" xmlns:p="http://schemas.microsoft.com/office/2006/metadata/properties" xmlns:ns2="6afaaac8-b3cd-451b-85f5-9fac68a8dfa0" xmlns:ns3="5cdd3d8d-2e96-44ac-ae2f-663b76e0bb25" targetNamespace="http://schemas.microsoft.com/office/2006/metadata/properties" ma:root="true" ma:fieldsID="07d73687232c5ee67fa50059d5b6fb38" ns2:_="" ns3:_="">
    <xsd:import namespace="6afaaac8-b3cd-451b-85f5-9fac68a8dfa0"/>
    <xsd:import namespace="5cdd3d8d-2e96-44ac-ae2f-663b76e0b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aaac8-b3cd-451b-85f5-9fac68a8d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69f0bb92-8331-4740-8341-68f201c4f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d3d8d-2e96-44ac-ae2f-663b76e0bb2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e3b988-2e88-4274-86e8-fffa732429c8}" ma:internalName="TaxCatchAll" ma:showField="CatchAllData" ma:web="5cdd3d8d-2e96-44ac-ae2f-663b76e0b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d3d8d-2e96-44ac-ae2f-663b76e0bb25" xsi:nil="true"/>
    <lcf76f155ced4ddcb4097134ff3c332f xmlns="6afaaac8-b3cd-451b-85f5-9fac68a8df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DEA4EE-444D-4162-9F41-1E9C2B525ECC}"/>
</file>

<file path=customXml/itemProps2.xml><?xml version="1.0" encoding="utf-8"?>
<ds:datastoreItem xmlns:ds="http://schemas.openxmlformats.org/officeDocument/2006/customXml" ds:itemID="{61F692B6-9C1E-4991-8561-243D38F1A44F}"/>
</file>

<file path=customXml/itemProps3.xml><?xml version="1.0" encoding="utf-8"?>
<ds:datastoreItem xmlns:ds="http://schemas.openxmlformats.org/officeDocument/2006/customXml" ds:itemID="{0A8D3769-5A62-4D60-A459-5B7D98889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Freke</dc:creator>
  <cp:keywords/>
  <dc:description/>
  <cp:lastModifiedBy>Piet Freke</cp:lastModifiedBy>
  <cp:revision>1</cp:revision>
  <dcterms:created xsi:type="dcterms:W3CDTF">2023-04-18T11:01:00Z</dcterms:created>
  <dcterms:modified xsi:type="dcterms:W3CDTF">2023-04-18T11:06:00Z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0x01010002FC768656AD694BB94299FB5D90673F</vt:lpwstr>
  </property>
</Properties>
</file>